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AEAF" w14:textId="77777777" w:rsidR="000378BC" w:rsidRDefault="000378BC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051F53D8" wp14:editId="1DE04203">
                <wp:simplePos x="0" y="0"/>
                <wp:positionH relativeFrom="margin">
                  <wp:posOffset>552450</wp:posOffset>
                </wp:positionH>
                <wp:positionV relativeFrom="paragraph">
                  <wp:posOffset>0</wp:posOffset>
                </wp:positionV>
                <wp:extent cx="4618673" cy="1211604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673" cy="121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513DF0" w14:textId="77777777" w:rsidR="000378BC" w:rsidRPr="00D314B6" w:rsidRDefault="000378BC" w:rsidP="000378BC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16"/>
                              </w:rPr>
                            </w:pPr>
                            <w:r w:rsidRPr="00D314B6">
                              <w:rPr>
                                <w:rFonts w:ascii="MS Mincho" w:eastAsia="MS Mincho" w:hAnsi="MS Mincho" w:cs="MS Mincho"/>
                                <w:color w:val="800000"/>
                                <w:sz w:val="48"/>
                              </w:rPr>
                              <w:t>第十八回日本語コンテスト</w:t>
                            </w:r>
                          </w:p>
                          <w:p w14:paraId="2AC1F9A7" w14:textId="77777777" w:rsidR="000378BC" w:rsidRPr="00D314B6" w:rsidRDefault="000378BC" w:rsidP="000378BC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16"/>
                              </w:rPr>
                            </w:pPr>
                          </w:p>
                          <w:p w14:paraId="6E9350DC" w14:textId="77777777" w:rsidR="000378BC" w:rsidRPr="00D314B6" w:rsidRDefault="000378BC" w:rsidP="000378BC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16"/>
                              </w:rPr>
                            </w:pPr>
                            <w:r w:rsidRPr="00D314B6">
                              <w:rPr>
                                <w:rFonts w:ascii="Arial Black" w:eastAsia="Arial Black" w:hAnsi="Arial Black" w:cs="Arial Black"/>
                                <w:color w:val="C00000"/>
                                <w:sz w:val="28"/>
                              </w:rPr>
                              <w:t xml:space="preserve">18th ANNUAL </w:t>
                            </w:r>
                          </w:p>
                          <w:p w14:paraId="2491F5EB" w14:textId="77777777" w:rsidR="000378BC" w:rsidRDefault="000378BC" w:rsidP="000378BC">
                            <w:pPr>
                              <w:jc w:val="center"/>
                              <w:textDirection w:val="btLr"/>
                            </w:pPr>
                            <w:r w:rsidRPr="00D314B6">
                              <w:rPr>
                                <w:rFonts w:ascii="Arial Black" w:eastAsia="Arial Black" w:hAnsi="Arial Black" w:cs="Arial Black"/>
                                <w:b/>
                                <w:color w:val="C00000"/>
                                <w:sz w:val="28"/>
                              </w:rPr>
                              <w:t>JAPANESE LANGUAGE CONTEST</w:t>
                            </w:r>
                          </w:p>
                          <w:p w14:paraId="0E9404BA" w14:textId="77777777" w:rsidR="000378BC" w:rsidRDefault="000378BC" w:rsidP="000378BC">
                            <w:pPr>
                              <w:jc w:val="center"/>
                              <w:textDirection w:val="btLr"/>
                            </w:pPr>
                          </w:p>
                          <w:p w14:paraId="5F860A91" w14:textId="77777777" w:rsidR="000378BC" w:rsidRDefault="000378BC" w:rsidP="000378BC">
                            <w:pPr>
                              <w:jc w:val="center"/>
                              <w:textDirection w:val="btLr"/>
                            </w:pPr>
                          </w:p>
                          <w:p w14:paraId="345042F4" w14:textId="77777777" w:rsidR="000378BC" w:rsidRDefault="000378BC" w:rsidP="000378B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644342" id="Rectangle 13" o:spid="_x0000_s1026" style="position:absolute;margin-left:43.5pt;margin-top:0;width:363.7pt;height:95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" o:allowincell="f" stroked="f">
                <v:textbox inset="2.53958mm,1.2694mm,2.53958mm,1.2694mm">
                  <w:txbxContent>
                    <w:p w:rsidR="000378BC" w:rsidRPr="00D314B6" w:rsidRDefault="000378BC" w:rsidP="000378BC">
                      <w:pPr>
                        <w:spacing w:after="0"/>
                        <w:jc w:val="center"/>
                        <w:textDirection w:val="btLr"/>
                        <w:rPr>
                          <w:sz w:val="16"/>
                        </w:rPr>
                      </w:pPr>
                      <w:r w:rsidRPr="00D314B6">
                        <w:rPr>
                          <w:rFonts w:ascii="MS Mincho" w:eastAsia="MS Mincho" w:hAnsi="MS Mincho" w:cs="MS Mincho"/>
                          <w:color w:val="800000"/>
                          <w:sz w:val="48"/>
                        </w:rPr>
                        <w:t>第十八回日本語コンテスト</w:t>
                      </w:r>
                    </w:p>
                    <w:p w:rsidR="000378BC" w:rsidRPr="00D314B6" w:rsidRDefault="000378BC" w:rsidP="000378BC">
                      <w:pPr>
                        <w:spacing w:after="0"/>
                        <w:jc w:val="center"/>
                        <w:textDirection w:val="btLr"/>
                        <w:rPr>
                          <w:sz w:val="16"/>
                        </w:rPr>
                      </w:pPr>
                    </w:p>
                    <w:p w:rsidR="000378BC" w:rsidRPr="00D314B6" w:rsidRDefault="000378BC" w:rsidP="000378BC">
                      <w:pPr>
                        <w:spacing w:after="0"/>
                        <w:jc w:val="center"/>
                        <w:textDirection w:val="btLr"/>
                        <w:rPr>
                          <w:sz w:val="16"/>
                        </w:rPr>
                      </w:pPr>
                      <w:r w:rsidRPr="00D314B6">
                        <w:rPr>
                          <w:rFonts w:ascii="Arial Black" w:eastAsia="Arial Black" w:hAnsi="Arial Black" w:cs="Arial Black"/>
                          <w:color w:val="C00000"/>
                          <w:sz w:val="28"/>
                        </w:rPr>
                        <w:t xml:space="preserve">18th ANNUAL </w:t>
                      </w:r>
                    </w:p>
                    <w:p w:rsidR="000378BC" w:rsidRDefault="000378BC" w:rsidP="000378BC">
                      <w:pPr>
                        <w:jc w:val="center"/>
                        <w:textDirection w:val="btLr"/>
                      </w:pPr>
                      <w:r w:rsidRPr="00D314B6">
                        <w:rPr>
                          <w:rFonts w:ascii="Arial Black" w:eastAsia="Arial Black" w:hAnsi="Arial Black" w:cs="Arial Black"/>
                          <w:b/>
                          <w:color w:val="C00000"/>
                          <w:sz w:val="28"/>
                        </w:rPr>
                        <w:t>JAPANESE LANGUAGE CONTEST</w:t>
                      </w:r>
                    </w:p>
                    <w:p w:rsidR="000378BC" w:rsidRDefault="000378BC" w:rsidP="000378BC">
                      <w:pPr>
                        <w:jc w:val="center"/>
                        <w:textDirection w:val="btLr"/>
                      </w:pPr>
                    </w:p>
                    <w:p w:rsidR="000378BC" w:rsidRDefault="000378BC" w:rsidP="000378BC">
                      <w:pPr>
                        <w:jc w:val="center"/>
                        <w:textDirection w:val="btLr"/>
                      </w:pPr>
                    </w:p>
                    <w:p w:rsidR="000378BC" w:rsidRDefault="000378BC" w:rsidP="000378BC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Start w:id="0" w:name="_GoBack"/>
      <w:bookmarkEnd w:id="0"/>
    </w:p>
    <w:p w14:paraId="2C531D6F" w14:textId="77777777" w:rsidR="000378BC" w:rsidRDefault="000378BC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B9CE519" w14:textId="77777777" w:rsidR="000378BC" w:rsidRDefault="000378BC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D0DA549" w14:textId="77777777" w:rsidR="000378BC" w:rsidRDefault="000378BC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F8A93A6" w14:textId="77777777" w:rsidR="000378BC" w:rsidRDefault="000378BC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4F0EA2" w14:textId="77777777" w:rsidR="000378BC" w:rsidRDefault="000378BC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DF15A0E" w14:textId="77777777" w:rsidR="000378BC" w:rsidRDefault="000378BC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F18B902" w14:textId="77777777" w:rsidR="009E11A2" w:rsidRDefault="009E11A2" w:rsidP="000378B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0378BC">
        <w:rPr>
          <w:rFonts w:cstheme="minorHAnsi"/>
          <w:b/>
          <w:bCs/>
          <w:color w:val="000000"/>
          <w:sz w:val="28"/>
          <w:szCs w:val="24"/>
        </w:rPr>
        <w:t>High School Level 3/4 and College Level Quiz Bowl information</w:t>
      </w:r>
    </w:p>
    <w:p w14:paraId="427E471C" w14:textId="77777777" w:rsidR="000378BC" w:rsidRPr="009E11A2" w:rsidRDefault="000378BC" w:rsidP="000378B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17ADEA8" w14:textId="77777777" w:rsidR="009E11A2" w:rsidRPr="009E11A2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E11A2">
        <w:rPr>
          <w:rFonts w:cstheme="minorHAnsi"/>
          <w:color w:val="000000"/>
          <w:sz w:val="24"/>
          <w:szCs w:val="24"/>
        </w:rPr>
        <w:t xml:space="preserve">The Quiz Bowl is a team event. Teams must consist of </w:t>
      </w:r>
      <w:r w:rsidR="006C00CA">
        <w:rPr>
          <w:rFonts w:cstheme="minorHAnsi"/>
          <w:color w:val="000000"/>
          <w:sz w:val="24"/>
          <w:szCs w:val="24"/>
        </w:rPr>
        <w:t>two (minimum)</w:t>
      </w:r>
      <w:r w:rsidRPr="009E11A2">
        <w:rPr>
          <w:rFonts w:cstheme="minorHAnsi"/>
          <w:color w:val="000000"/>
          <w:sz w:val="24"/>
          <w:szCs w:val="24"/>
        </w:rPr>
        <w:t xml:space="preserve"> or four </w:t>
      </w:r>
      <w:r w:rsidR="006C00CA">
        <w:rPr>
          <w:rFonts w:cstheme="minorHAnsi"/>
          <w:color w:val="000000"/>
          <w:sz w:val="24"/>
          <w:szCs w:val="24"/>
        </w:rPr>
        <w:t xml:space="preserve">(maximum) </w:t>
      </w:r>
      <w:r w:rsidRPr="009E11A2">
        <w:rPr>
          <w:rFonts w:cstheme="minorHAnsi"/>
          <w:color w:val="000000"/>
          <w:sz w:val="24"/>
          <w:szCs w:val="24"/>
        </w:rPr>
        <w:t>students. The Quiz Bowl will contain trivia questions about Japan. Most questions and answers will be in English, although some questions may require knowledge of and use of Japanese words</w:t>
      </w:r>
      <w:r w:rsidR="006C00CA">
        <w:rPr>
          <w:rFonts w:cstheme="minorHAnsi"/>
          <w:color w:val="000000"/>
          <w:sz w:val="24"/>
          <w:szCs w:val="24"/>
        </w:rPr>
        <w:t xml:space="preserve"> or phrases</w:t>
      </w:r>
      <w:r w:rsidRPr="009E11A2">
        <w:rPr>
          <w:rFonts w:cstheme="minorHAnsi"/>
          <w:color w:val="000000"/>
          <w:sz w:val="24"/>
          <w:szCs w:val="24"/>
        </w:rPr>
        <w:t>.</w:t>
      </w:r>
    </w:p>
    <w:p w14:paraId="61BC9292" w14:textId="77777777" w:rsidR="009E11A2" w:rsidRPr="009E11A2" w:rsidRDefault="006C00CA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</w:t>
      </w:r>
      <w:r w:rsidR="009E11A2" w:rsidRPr="009E11A2">
        <w:rPr>
          <w:rFonts w:cstheme="minorHAnsi"/>
          <w:color w:val="000000"/>
          <w:sz w:val="24"/>
          <w:szCs w:val="24"/>
        </w:rPr>
        <w:t>categories from which the questions will be chosen</w:t>
      </w:r>
      <w:r>
        <w:rPr>
          <w:rFonts w:cstheme="minorHAnsi"/>
          <w:color w:val="000000"/>
          <w:sz w:val="24"/>
          <w:szCs w:val="24"/>
        </w:rPr>
        <w:t xml:space="preserve"> are listed below</w:t>
      </w:r>
      <w:r w:rsidR="009E11A2" w:rsidRPr="009E11A2">
        <w:rPr>
          <w:rFonts w:cstheme="minorHAnsi"/>
          <w:color w:val="000000"/>
          <w:sz w:val="24"/>
          <w:szCs w:val="24"/>
        </w:rPr>
        <w:t>. These categories are broad and are meant to enc</w:t>
      </w:r>
      <w:r w:rsidR="009E11A2">
        <w:rPr>
          <w:rFonts w:cstheme="minorHAnsi"/>
          <w:color w:val="000000"/>
          <w:sz w:val="24"/>
          <w:szCs w:val="24"/>
        </w:rPr>
        <w:t xml:space="preserve">ourage students to expand their </w:t>
      </w:r>
      <w:r w:rsidR="009E11A2" w:rsidRPr="009E11A2">
        <w:rPr>
          <w:rFonts w:cstheme="minorHAnsi"/>
          <w:color w:val="000000"/>
          <w:sz w:val="24"/>
          <w:szCs w:val="24"/>
        </w:rPr>
        <w:t>knowledge of Japan.</w:t>
      </w:r>
    </w:p>
    <w:p w14:paraId="1A4FC615" w14:textId="77777777" w:rsidR="009E11A2" w:rsidRPr="009E11A2" w:rsidRDefault="009E11A2" w:rsidP="009E11A2">
      <w:pPr>
        <w:autoSpaceDE w:val="0"/>
        <w:autoSpaceDN w:val="0"/>
        <w:adjustRightInd w:val="0"/>
        <w:spacing w:after="0" w:line="276" w:lineRule="auto"/>
        <w:ind w:firstLine="720"/>
        <w:rPr>
          <w:rFonts w:cstheme="minorHAnsi"/>
          <w:b/>
          <w:color w:val="000000"/>
          <w:sz w:val="24"/>
          <w:szCs w:val="24"/>
        </w:rPr>
      </w:pPr>
      <w:r w:rsidRPr="009E11A2">
        <w:rPr>
          <w:rFonts w:cstheme="minorHAnsi"/>
          <w:b/>
          <w:color w:val="000000"/>
          <w:sz w:val="24"/>
          <w:szCs w:val="24"/>
        </w:rPr>
        <w:t>There will be 3 rounds of questions.</w:t>
      </w:r>
    </w:p>
    <w:p w14:paraId="016EC6CF" w14:textId="77777777" w:rsidR="009E11A2" w:rsidRPr="009E11A2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E11A2">
        <w:rPr>
          <w:rFonts w:cstheme="minorHAnsi"/>
          <w:b/>
          <w:color w:val="1F3864" w:themeColor="accent5" w:themeShade="80"/>
          <w:sz w:val="24"/>
          <w:szCs w:val="24"/>
        </w:rPr>
        <w:t>Round 1</w:t>
      </w:r>
      <w:r w:rsidRPr="009E11A2">
        <w:rPr>
          <w:rFonts w:cstheme="minorHAnsi"/>
          <w:color w:val="000000"/>
          <w:sz w:val="24"/>
          <w:szCs w:val="24"/>
        </w:rPr>
        <w:t xml:space="preserve"> </w:t>
      </w:r>
      <w:r w:rsidR="006C00CA">
        <w:rPr>
          <w:rFonts w:cstheme="minorHAnsi"/>
          <w:color w:val="000000"/>
          <w:sz w:val="24"/>
          <w:szCs w:val="24"/>
        </w:rPr>
        <w:t>will consist of basic or general knowledge questions</w:t>
      </w:r>
      <w:r>
        <w:rPr>
          <w:rFonts w:cstheme="minorHAnsi"/>
          <w:color w:val="000000"/>
          <w:sz w:val="24"/>
          <w:szCs w:val="24"/>
        </w:rPr>
        <w:t xml:space="preserve">. They will be worth </w:t>
      </w:r>
      <w:r w:rsidRPr="006C00CA">
        <w:rPr>
          <w:rFonts w:cstheme="minorHAnsi"/>
          <w:b/>
          <w:color w:val="000000"/>
          <w:sz w:val="24"/>
          <w:szCs w:val="24"/>
        </w:rPr>
        <w:t>1 pt. each.</w:t>
      </w:r>
    </w:p>
    <w:p w14:paraId="11CDA900" w14:textId="77777777" w:rsidR="009E11A2" w:rsidRDefault="006C00CA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Topics are: </w:t>
      </w:r>
    </w:p>
    <w:p w14:paraId="19D92884" w14:textId="77777777" w:rsidR="009E11A2" w:rsidRPr="006C00CA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(a)</w:t>
      </w:r>
      <w:r w:rsidRPr="009E11A2">
        <w:rPr>
          <w:rFonts w:cstheme="minorHAnsi"/>
          <w:color w:val="000000"/>
          <w:sz w:val="24"/>
          <w:szCs w:val="24"/>
        </w:rPr>
        <w:t xml:space="preserve"> </w:t>
      </w:r>
      <w:r w:rsidRPr="006C00CA">
        <w:rPr>
          <w:rFonts w:cstheme="minorHAnsi"/>
          <w:b/>
          <w:color w:val="7030A0"/>
          <w:sz w:val="24"/>
          <w:szCs w:val="24"/>
        </w:rPr>
        <w:t>History</w:t>
      </w:r>
      <w:r w:rsidRPr="006C00CA">
        <w:rPr>
          <w:rFonts w:cstheme="minorHAnsi"/>
          <w:color w:val="7030A0"/>
          <w:sz w:val="24"/>
          <w:szCs w:val="24"/>
        </w:rPr>
        <w:t>,</w:t>
      </w:r>
      <w:r w:rsidRPr="006C00CA">
        <w:rPr>
          <w:rFonts w:cstheme="minorHAnsi"/>
          <w:sz w:val="24"/>
          <w:szCs w:val="24"/>
        </w:rPr>
        <w:t xml:space="preserve"> </w:t>
      </w:r>
    </w:p>
    <w:p w14:paraId="3AF401D2" w14:textId="77777777" w:rsidR="009E11A2" w:rsidRPr="006C00CA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C00CA">
        <w:rPr>
          <w:rFonts w:cstheme="minorHAnsi"/>
          <w:sz w:val="24"/>
          <w:szCs w:val="24"/>
        </w:rPr>
        <w:t xml:space="preserve"> (b)</w:t>
      </w:r>
      <w:r w:rsidRPr="006C00CA">
        <w:rPr>
          <w:rFonts w:cstheme="minorHAnsi"/>
          <w:b/>
          <w:color w:val="7030A0"/>
          <w:sz w:val="24"/>
          <w:szCs w:val="24"/>
        </w:rPr>
        <w:t>Traditional/Popular Arts and Culture</w:t>
      </w:r>
      <w:r w:rsidRPr="006C00CA">
        <w:rPr>
          <w:rFonts w:cstheme="minorHAnsi"/>
          <w:sz w:val="24"/>
          <w:szCs w:val="24"/>
        </w:rPr>
        <w:t xml:space="preserve">, </w:t>
      </w:r>
    </w:p>
    <w:p w14:paraId="3DF6976A" w14:textId="77777777" w:rsidR="009E11A2" w:rsidRPr="006C00CA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C00CA">
        <w:rPr>
          <w:rFonts w:cstheme="minorHAnsi"/>
          <w:sz w:val="24"/>
          <w:szCs w:val="24"/>
        </w:rPr>
        <w:t xml:space="preserve"> (c) </w:t>
      </w:r>
      <w:r w:rsidRPr="006C00CA">
        <w:rPr>
          <w:rFonts w:cstheme="minorHAnsi"/>
          <w:b/>
          <w:color w:val="7030A0"/>
          <w:sz w:val="24"/>
          <w:szCs w:val="24"/>
        </w:rPr>
        <w:t>Geography</w:t>
      </w:r>
      <w:r w:rsidRPr="006C00CA">
        <w:rPr>
          <w:rFonts w:cstheme="minorHAnsi"/>
          <w:sz w:val="24"/>
          <w:szCs w:val="24"/>
        </w:rPr>
        <w:t xml:space="preserve">, </w:t>
      </w:r>
    </w:p>
    <w:p w14:paraId="381B8FA1" w14:textId="77777777" w:rsidR="009E11A2" w:rsidRPr="006C00CA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6C00CA">
        <w:rPr>
          <w:rFonts w:cstheme="minorHAnsi"/>
          <w:sz w:val="24"/>
          <w:szCs w:val="24"/>
        </w:rPr>
        <w:t xml:space="preserve"> (d) </w:t>
      </w:r>
      <w:r w:rsidRPr="006C00CA">
        <w:rPr>
          <w:rFonts w:cstheme="minorHAnsi"/>
          <w:b/>
          <w:color w:val="7030A0"/>
          <w:sz w:val="24"/>
          <w:szCs w:val="24"/>
        </w:rPr>
        <w:t>Society and Daily Life</w:t>
      </w:r>
    </w:p>
    <w:p w14:paraId="1461F054" w14:textId="77777777" w:rsidR="009E11A2" w:rsidRPr="009E11A2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2F5496" w:themeColor="accent5" w:themeShade="BF"/>
          <w:sz w:val="24"/>
          <w:szCs w:val="24"/>
        </w:rPr>
      </w:pPr>
    </w:p>
    <w:p w14:paraId="0C4D7C05" w14:textId="77777777" w:rsidR="000378BC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E11A2">
        <w:rPr>
          <w:rFonts w:cstheme="minorHAnsi"/>
          <w:b/>
          <w:sz w:val="24"/>
          <w:szCs w:val="24"/>
        </w:rPr>
        <w:t>Rounds 2 &amp; 3</w:t>
      </w:r>
      <w:r w:rsidRPr="009E11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topics </w:t>
      </w:r>
      <w:r w:rsidR="000378BC">
        <w:rPr>
          <w:rFonts w:cstheme="minorHAnsi"/>
          <w:color w:val="000000"/>
          <w:sz w:val="24"/>
          <w:szCs w:val="24"/>
        </w:rPr>
        <w:t xml:space="preserve">include Round 1 Topics plus </w:t>
      </w:r>
      <w:r w:rsidR="000378BC" w:rsidRPr="006C00CA">
        <w:rPr>
          <w:rFonts w:cstheme="minorHAnsi"/>
          <w:b/>
          <w:color w:val="7030A0"/>
          <w:sz w:val="24"/>
          <w:szCs w:val="24"/>
        </w:rPr>
        <w:t>Food, Transportation, Government, Current Events, and Folklore</w:t>
      </w:r>
      <w:r w:rsidR="000378BC">
        <w:rPr>
          <w:rFonts w:cstheme="minorHAnsi"/>
          <w:b/>
          <w:color w:val="7030A0"/>
          <w:sz w:val="24"/>
          <w:szCs w:val="24"/>
        </w:rPr>
        <w:t>.</w:t>
      </w:r>
      <w:r w:rsidR="000378BC">
        <w:rPr>
          <w:rFonts w:cstheme="minorHAnsi"/>
          <w:color w:val="000000"/>
          <w:sz w:val="24"/>
          <w:szCs w:val="24"/>
        </w:rPr>
        <w:t xml:space="preserve"> These questions will r</w:t>
      </w:r>
      <w:r w:rsidRPr="009E11A2">
        <w:rPr>
          <w:rFonts w:cstheme="minorHAnsi"/>
          <w:color w:val="000000"/>
          <w:sz w:val="24"/>
          <w:szCs w:val="24"/>
        </w:rPr>
        <w:t xml:space="preserve">equire </w:t>
      </w:r>
      <w:r w:rsidR="006C00CA">
        <w:rPr>
          <w:rFonts w:cstheme="minorHAnsi"/>
          <w:color w:val="000000"/>
          <w:sz w:val="24"/>
          <w:szCs w:val="24"/>
        </w:rPr>
        <w:t>a deeper knowledge</w:t>
      </w:r>
      <w:r w:rsidRPr="009E11A2">
        <w:rPr>
          <w:rFonts w:cstheme="minorHAnsi"/>
          <w:color w:val="000000"/>
          <w:sz w:val="24"/>
          <w:szCs w:val="24"/>
        </w:rPr>
        <w:t xml:space="preserve"> o</w:t>
      </w:r>
      <w:r>
        <w:rPr>
          <w:rFonts w:cstheme="minorHAnsi"/>
          <w:color w:val="000000"/>
          <w:sz w:val="24"/>
          <w:szCs w:val="24"/>
        </w:rPr>
        <w:t xml:space="preserve">f Japanese </w:t>
      </w:r>
      <w:r w:rsidR="006C00CA">
        <w:rPr>
          <w:rFonts w:cstheme="minorHAnsi"/>
          <w:color w:val="000000"/>
          <w:sz w:val="24"/>
          <w:szCs w:val="24"/>
        </w:rPr>
        <w:t>topics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="006C00CA">
        <w:rPr>
          <w:rFonts w:cstheme="minorHAnsi"/>
          <w:color w:val="000000"/>
          <w:sz w:val="24"/>
          <w:szCs w:val="24"/>
        </w:rPr>
        <w:t>Material for all questions</w:t>
      </w:r>
      <w:r w:rsidRPr="009E11A2">
        <w:rPr>
          <w:rFonts w:cstheme="minorHAnsi"/>
          <w:color w:val="000000"/>
          <w:sz w:val="24"/>
          <w:szCs w:val="24"/>
        </w:rPr>
        <w:t xml:space="preserve"> will come from the </w:t>
      </w:r>
      <w:r w:rsidR="000378BC">
        <w:rPr>
          <w:rFonts w:cstheme="minorHAnsi"/>
          <w:color w:val="000000"/>
          <w:sz w:val="24"/>
          <w:szCs w:val="24"/>
        </w:rPr>
        <w:t xml:space="preserve">following </w:t>
      </w:r>
      <w:r w:rsidRPr="009E11A2">
        <w:rPr>
          <w:rFonts w:cstheme="minorHAnsi"/>
          <w:color w:val="000000"/>
          <w:sz w:val="24"/>
          <w:szCs w:val="24"/>
        </w:rPr>
        <w:t>website</w:t>
      </w:r>
      <w:r w:rsidR="000378BC">
        <w:rPr>
          <w:rFonts w:cstheme="minorHAnsi"/>
          <w:color w:val="000000"/>
          <w:sz w:val="24"/>
          <w:szCs w:val="24"/>
        </w:rPr>
        <w:t>s:</w:t>
      </w:r>
    </w:p>
    <w:p w14:paraId="139B7375" w14:textId="77777777" w:rsidR="000378BC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FF"/>
          <w:sz w:val="24"/>
          <w:szCs w:val="24"/>
        </w:rPr>
      </w:pPr>
      <w:r w:rsidRPr="009E11A2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Pr="004F43F3">
          <w:rPr>
            <w:rStyle w:val="Hyperlink"/>
            <w:rFonts w:cstheme="minorHAnsi"/>
            <w:sz w:val="24"/>
            <w:szCs w:val="24"/>
          </w:rPr>
          <w:t>http://webjapan.org/</w:t>
        </w:r>
      </w:hyperlink>
      <w:r w:rsidR="006C00CA">
        <w:rPr>
          <w:rFonts w:cstheme="minorHAnsi"/>
          <w:color w:val="0000FF"/>
          <w:sz w:val="24"/>
          <w:szCs w:val="24"/>
        </w:rPr>
        <w:t xml:space="preserve">, </w:t>
      </w:r>
    </w:p>
    <w:p w14:paraId="4DA9065A" w14:textId="77777777" w:rsidR="000378BC" w:rsidRDefault="00077AB7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hyperlink r:id="rId7" w:history="1">
        <w:r w:rsidR="009E11A2" w:rsidRPr="004F43F3">
          <w:rPr>
            <w:rStyle w:val="Hyperlink"/>
            <w:rFonts w:cstheme="minorHAnsi"/>
            <w:sz w:val="24"/>
            <w:szCs w:val="24"/>
          </w:rPr>
          <w:t>http://www.allinJapan.org</w:t>
        </w:r>
      </w:hyperlink>
      <w:r w:rsidR="006C00CA">
        <w:rPr>
          <w:rFonts w:cstheme="minorHAnsi"/>
          <w:color w:val="000000"/>
          <w:sz w:val="24"/>
          <w:szCs w:val="24"/>
        </w:rPr>
        <w:t xml:space="preserve"> </w:t>
      </w:r>
    </w:p>
    <w:p w14:paraId="68658309" w14:textId="77777777" w:rsidR="009E11A2" w:rsidRDefault="006C00CA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and the Japan Bowl Study Guide:</w:t>
      </w:r>
      <w:r w:rsidR="000378BC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Pr="004F43F3">
          <w:rPr>
            <w:rStyle w:val="Hyperlink"/>
            <w:rFonts w:cstheme="minorHAnsi"/>
            <w:sz w:val="24"/>
            <w:szCs w:val="24"/>
          </w:rPr>
          <w:t>http://www.jaswdc.org/Resources/Documents/2016%20National%20Japan%20Bowl%20Study%20Guide.pdf</w:t>
        </w:r>
      </w:hyperlink>
    </w:p>
    <w:p w14:paraId="1960D008" w14:textId="77777777" w:rsidR="006C00CA" w:rsidRPr="009E11A2" w:rsidRDefault="006C00CA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FF"/>
          <w:sz w:val="24"/>
          <w:szCs w:val="24"/>
        </w:rPr>
      </w:pPr>
    </w:p>
    <w:p w14:paraId="32197BA1" w14:textId="77777777" w:rsidR="009E11A2" w:rsidRPr="006C00CA" w:rsidRDefault="000378BC" w:rsidP="000378B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Correct answers to questions in Rounds 2 &amp; 3 will earn</w:t>
      </w:r>
      <w:r w:rsidR="009E11A2" w:rsidRPr="009E11A2">
        <w:rPr>
          <w:rFonts w:cstheme="minorHAnsi"/>
          <w:color w:val="000000"/>
          <w:sz w:val="24"/>
          <w:szCs w:val="24"/>
        </w:rPr>
        <w:t xml:space="preserve"> 2 pts and 3 pts</w:t>
      </w:r>
      <w:r w:rsidR="006C00CA">
        <w:rPr>
          <w:rFonts w:cstheme="minorHAnsi"/>
          <w:color w:val="000000"/>
          <w:sz w:val="24"/>
          <w:szCs w:val="24"/>
        </w:rPr>
        <w:t xml:space="preserve"> depending on difficulty</w:t>
      </w:r>
      <w:r w:rsidR="009E11A2" w:rsidRPr="009E11A2">
        <w:rPr>
          <w:rFonts w:cstheme="minorHAnsi"/>
          <w:color w:val="000000"/>
          <w:sz w:val="24"/>
          <w:szCs w:val="24"/>
        </w:rPr>
        <w:t>.</w:t>
      </w:r>
      <w:r w:rsidR="006C00CA">
        <w:rPr>
          <w:rFonts w:cstheme="minorHAnsi"/>
          <w:color w:val="000000"/>
          <w:sz w:val="24"/>
          <w:szCs w:val="24"/>
        </w:rPr>
        <w:t xml:space="preserve"> </w:t>
      </w:r>
    </w:p>
    <w:p w14:paraId="16A89639" w14:textId="77777777" w:rsidR="006C00CA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E11A2">
        <w:rPr>
          <w:rFonts w:cstheme="minorHAnsi"/>
          <w:color w:val="000000"/>
          <w:sz w:val="24"/>
          <w:szCs w:val="24"/>
        </w:rPr>
        <w:t xml:space="preserve">The judges will be provided with the questions and “anticipated” answers. </w:t>
      </w:r>
    </w:p>
    <w:p w14:paraId="5C97CE2A" w14:textId="77777777" w:rsidR="006C00CA" w:rsidRDefault="006C00CA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Here </w:t>
      </w:r>
      <w:r w:rsidR="004C4003">
        <w:rPr>
          <w:rFonts w:cstheme="minorHAnsi"/>
          <w:color w:val="000000"/>
          <w:sz w:val="24"/>
          <w:szCs w:val="24"/>
        </w:rPr>
        <w:t>is a</w:t>
      </w:r>
      <w:r>
        <w:rPr>
          <w:rFonts w:cstheme="minorHAnsi"/>
          <w:color w:val="000000"/>
          <w:sz w:val="24"/>
          <w:szCs w:val="24"/>
        </w:rPr>
        <w:t xml:space="preserve"> sample ques</w:t>
      </w:r>
      <w:r w:rsidR="004C4003">
        <w:rPr>
          <w:rFonts w:cstheme="minorHAnsi"/>
          <w:color w:val="000000"/>
          <w:sz w:val="24"/>
          <w:szCs w:val="24"/>
        </w:rPr>
        <w:t>tion</w:t>
      </w:r>
      <w:r>
        <w:rPr>
          <w:rFonts w:cstheme="minorHAnsi"/>
          <w:color w:val="000000"/>
          <w:sz w:val="24"/>
          <w:szCs w:val="24"/>
        </w:rPr>
        <w:t xml:space="preserve">:  </w:t>
      </w:r>
    </w:p>
    <w:p w14:paraId="46CD09B5" w14:textId="77777777" w:rsidR="009E11A2" w:rsidRPr="00E14009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833C0B" w:themeColor="accent2" w:themeShade="80"/>
          <w:sz w:val="24"/>
          <w:szCs w:val="24"/>
        </w:rPr>
      </w:pPr>
      <w:r w:rsidRPr="00E14009">
        <w:rPr>
          <w:rFonts w:cstheme="minorHAnsi"/>
          <w:b/>
          <w:i/>
          <w:color w:val="833C0B" w:themeColor="accent2" w:themeShade="80"/>
          <w:sz w:val="24"/>
          <w:szCs w:val="24"/>
        </w:rPr>
        <w:t>Q: Following the release of his film “The Wind Also Rises” , what did director</w:t>
      </w:r>
    </w:p>
    <w:p w14:paraId="42FA4689" w14:textId="77777777" w:rsidR="009E11A2" w:rsidRPr="00E14009" w:rsidRDefault="009E11A2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833C0B" w:themeColor="accent2" w:themeShade="80"/>
          <w:sz w:val="24"/>
          <w:szCs w:val="24"/>
        </w:rPr>
      </w:pPr>
      <w:r w:rsidRPr="00E14009">
        <w:rPr>
          <w:rFonts w:cstheme="minorHAnsi"/>
          <w:b/>
          <w:i/>
          <w:color w:val="833C0B" w:themeColor="accent2" w:themeShade="80"/>
          <w:sz w:val="24"/>
          <w:szCs w:val="24"/>
        </w:rPr>
        <w:t>Hayao Miyazaki announce?</w:t>
      </w:r>
    </w:p>
    <w:p w14:paraId="1670D12F" w14:textId="77777777" w:rsidR="009E11A2" w:rsidRPr="00E14009" w:rsidRDefault="006C00CA" w:rsidP="009E11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C00000"/>
          <w:sz w:val="24"/>
          <w:szCs w:val="24"/>
        </w:rPr>
      </w:pPr>
      <w:r w:rsidRPr="00E14009">
        <w:rPr>
          <w:rFonts w:cstheme="minorHAnsi"/>
          <w:b/>
          <w:color w:val="C00000"/>
          <w:sz w:val="24"/>
          <w:szCs w:val="24"/>
        </w:rPr>
        <w:t>A: “</w:t>
      </w:r>
      <w:r w:rsidR="009E11A2" w:rsidRPr="00E14009">
        <w:rPr>
          <w:rFonts w:cstheme="minorHAnsi"/>
          <w:b/>
          <w:color w:val="C00000"/>
          <w:sz w:val="24"/>
          <w:szCs w:val="24"/>
        </w:rPr>
        <w:t>His retirement”</w:t>
      </w:r>
    </w:p>
    <w:p w14:paraId="0115C2A2" w14:textId="77777777" w:rsidR="004C6524" w:rsidRDefault="009E11A2" w:rsidP="009E11A2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9E11A2">
        <w:rPr>
          <w:rFonts w:cstheme="minorHAnsi"/>
          <w:color w:val="000000"/>
          <w:sz w:val="24"/>
          <w:szCs w:val="24"/>
        </w:rPr>
        <w:lastRenderedPageBreak/>
        <w:t>The judges may accept other answers e.g. “</w:t>
      </w:r>
      <w:r w:rsidR="006C00CA">
        <w:rPr>
          <w:rFonts w:cstheme="minorHAnsi"/>
          <w:color w:val="000000"/>
          <w:sz w:val="24"/>
          <w:szCs w:val="24"/>
        </w:rPr>
        <w:t xml:space="preserve">That this would be his </w:t>
      </w:r>
      <w:r w:rsidRPr="009E11A2">
        <w:rPr>
          <w:rFonts w:cstheme="minorHAnsi"/>
          <w:color w:val="000000"/>
          <w:sz w:val="24"/>
          <w:szCs w:val="24"/>
        </w:rPr>
        <w:t>final film</w:t>
      </w:r>
      <w:r w:rsidR="006C00CA">
        <w:rPr>
          <w:rFonts w:cstheme="minorHAnsi"/>
          <w:color w:val="000000"/>
          <w:sz w:val="24"/>
          <w:szCs w:val="24"/>
        </w:rPr>
        <w:t>.</w:t>
      </w:r>
      <w:r w:rsidRPr="009E11A2">
        <w:rPr>
          <w:rFonts w:cstheme="minorHAnsi"/>
          <w:color w:val="000000"/>
          <w:sz w:val="24"/>
          <w:szCs w:val="24"/>
        </w:rPr>
        <w:t>” etc.</w:t>
      </w:r>
    </w:p>
    <w:p w14:paraId="3AD86A10" w14:textId="77777777" w:rsidR="00E14009" w:rsidRDefault="004C400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Here are sample questions for Round 1: This list is only a sample.  </w:t>
      </w:r>
    </w:p>
    <w:p w14:paraId="1B69BDE9" w14:textId="77777777" w:rsidR="00E14009" w:rsidRDefault="00E14009" w:rsidP="00E140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Sample Round 1 Questions and Answers (1 pt each)</w:t>
      </w:r>
    </w:p>
    <w:p w14:paraId="42A74745" w14:textId="77777777" w:rsidR="00E14009" w:rsidRDefault="00E14009" w:rsidP="00E140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266601AD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History </w:t>
      </w:r>
    </w:p>
    <w:p w14:paraId="325B1AFF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Where was Japan’s capital before Tokyo?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Kyoto</w:t>
      </w:r>
    </w:p>
    <w:p w14:paraId="6C27779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was the former name of Tokyo?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Edo</w:t>
      </w:r>
    </w:p>
    <w:p w14:paraId="412486BF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Name the temple where the oldest surviving wooden structure</w:t>
      </w:r>
    </w:p>
    <w:p w14:paraId="31521698" w14:textId="77777777" w:rsidR="00E14009" w:rsidRDefault="004C4003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14009">
        <w:rPr>
          <w:rFonts w:ascii="Calibri" w:hAnsi="Calibri" w:cs="Calibri"/>
          <w:color w:val="000000"/>
        </w:rPr>
        <w:t>in the world is located.</w:t>
      </w:r>
      <w:r w:rsidR="00E14009">
        <w:rPr>
          <w:rFonts w:ascii="Calibri" w:hAnsi="Calibri" w:cs="Calibri"/>
          <w:color w:val="000000"/>
        </w:rPr>
        <w:tab/>
      </w:r>
      <w:r w:rsidR="00E14009">
        <w:rPr>
          <w:rFonts w:ascii="Calibri" w:hAnsi="Calibri" w:cs="Calibri"/>
          <w:color w:val="000000"/>
        </w:rPr>
        <w:tab/>
      </w:r>
      <w:r w:rsidR="00E14009">
        <w:rPr>
          <w:rFonts w:ascii="Calibri" w:hAnsi="Calibri" w:cs="Calibri"/>
          <w:color w:val="000000"/>
        </w:rPr>
        <w:tab/>
      </w:r>
      <w:r w:rsidR="00E14009">
        <w:rPr>
          <w:rFonts w:ascii="Calibri" w:hAnsi="Calibri" w:cs="Calibri"/>
          <w:color w:val="000000"/>
        </w:rPr>
        <w:tab/>
      </w:r>
      <w:r w:rsidR="00E14009">
        <w:rPr>
          <w:rFonts w:ascii="Calibri" w:hAnsi="Calibri" w:cs="Calibri"/>
          <w:color w:val="000000"/>
        </w:rPr>
        <w:tab/>
      </w:r>
      <w:r w:rsidR="00E14009">
        <w:rPr>
          <w:rFonts w:ascii="Calibri" w:hAnsi="Calibri" w:cs="Calibri"/>
          <w:color w:val="000000"/>
        </w:rPr>
        <w:tab/>
      </w:r>
      <w:r w:rsidR="00E14009">
        <w:rPr>
          <w:rFonts w:ascii="Calibri" w:hAnsi="Calibri" w:cs="Calibri"/>
          <w:color w:val="000000"/>
        </w:rPr>
        <w:tab/>
      </w:r>
      <w:r w:rsidR="00E14009" w:rsidRPr="004C4003">
        <w:rPr>
          <w:rFonts w:ascii="Calibri" w:hAnsi="Calibri" w:cs="Calibri"/>
          <w:color w:val="C00000"/>
        </w:rPr>
        <w:t>Horyuji</w:t>
      </w:r>
    </w:p>
    <w:p w14:paraId="35398A74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When Nara served as nation’s capital starting in 794, what was it called?</w:t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Heijokyo</w:t>
      </w:r>
    </w:p>
    <w:p w14:paraId="7B8157AF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code of honor and conduct did the samurai follow?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Bushido</w:t>
      </w:r>
    </w:p>
    <w:p w14:paraId="2C0DC2B8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In the film, “The Last Samurai,” Ken Watanabe plays a warrior caught </w:t>
      </w:r>
    </w:p>
    <w:p w14:paraId="26F3E749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between the ways of the old and the new. Which emperor proclaimed a restoration to bring modernization to Japan in this period?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Meiji</w:t>
      </w:r>
    </w:p>
    <w:p w14:paraId="75FC9835" w14:textId="77777777" w:rsidR="00E14009" w:rsidRDefault="00E14009" w:rsidP="00E14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682E66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Traditional /Popular Arts andCulture</w:t>
      </w:r>
    </w:p>
    <w:p w14:paraId="15C8F6B8" w14:textId="77777777" w:rsidR="00E14009" w:rsidRPr="004C4003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C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is the art of arranging flowers called?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Ikebana</w:t>
      </w:r>
    </w:p>
    <w:p w14:paraId="59ADA777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Which country are both bonsai and ikebana said to originate?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China</w:t>
      </w:r>
    </w:p>
    <w:p w14:paraId="75FE6A07" w14:textId="77777777" w:rsidR="00E14009" w:rsidRPr="004C4003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C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In contemporary Japan, the roles in kabuki are performed by which gender?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Men</w:t>
      </w:r>
    </w:p>
    <w:p w14:paraId="3C367AAA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Japanese movie monster was awakened by nuclear testing?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Godzilla</w:t>
      </w:r>
    </w:p>
    <w:p w14:paraId="110CA9C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does the red circle on the Japanese flag represent?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The sun</w:t>
      </w:r>
    </w:p>
    <w:p w14:paraId="2DDAA903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are shakuhachi and shamisen?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Traditional Musical instruments</w:t>
      </w:r>
    </w:p>
    <w:p w14:paraId="3892B0E1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fruit comes floating down the river in the folk tale “Momotaro”?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A peach</w:t>
      </w:r>
    </w:p>
    <w:p w14:paraId="6E988AF1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type of bird is a popular form in origami?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Tsuru/crane</w:t>
      </w:r>
    </w:p>
    <w:p w14:paraId="6D172C45" w14:textId="77777777" w:rsidR="00E14009" w:rsidRDefault="00E14009" w:rsidP="00E14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0A427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Geography/Govt</w:t>
      </w:r>
    </w:p>
    <w:p w14:paraId="7DA56CC7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How is the prime minister of Japan elected?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Indirect election</w:t>
      </w:r>
    </w:p>
    <w:p w14:paraId="4E4B1769" w14:textId="77777777" w:rsidR="00123582" w:rsidRPr="00123582" w:rsidRDefault="00E14009" w:rsidP="00037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123582">
        <w:rPr>
          <w:rFonts w:ascii="Calibri" w:hAnsi="Calibri" w:cs="Calibri"/>
          <w:color w:val="000000"/>
        </w:rPr>
        <w:t xml:space="preserve">What is the Emperor’s role in the Japanese political system? </w:t>
      </w:r>
      <w:r w:rsidR="00123582" w:rsidRPr="00123582">
        <w:rPr>
          <w:rFonts w:ascii="Calibri" w:hAnsi="Calibri" w:cs="Calibri"/>
          <w:color w:val="000000"/>
        </w:rPr>
        <w:tab/>
      </w:r>
      <w:r w:rsidR="00123582" w:rsidRPr="00123582">
        <w:rPr>
          <w:rFonts w:ascii="Calibri" w:hAnsi="Calibri" w:cs="Calibri"/>
          <w:color w:val="000000"/>
        </w:rPr>
        <w:tab/>
      </w:r>
    </w:p>
    <w:p w14:paraId="31CE0092" w14:textId="77777777" w:rsidR="00E14009" w:rsidRPr="004C4003" w:rsidRDefault="00E14009" w:rsidP="000378BC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Calibri" w:hAnsi="Calibri" w:cs="Calibri"/>
          <w:color w:val="C00000"/>
        </w:rPr>
      </w:pPr>
      <w:r w:rsidRPr="004C4003">
        <w:rPr>
          <w:rFonts w:ascii="Calibri" w:hAnsi="Calibri" w:cs="Calibri"/>
          <w:color w:val="C00000"/>
        </w:rPr>
        <w:t>Since 1946, the Emperor</w:t>
      </w:r>
      <w:r w:rsidR="004C4003" w:rsidRPr="004C4003">
        <w:rPr>
          <w:rFonts w:ascii="Calibri" w:hAnsi="Calibri" w:cs="Calibri"/>
          <w:color w:val="C00000"/>
        </w:rPr>
        <w:t xml:space="preserve"> </w:t>
      </w:r>
      <w:r w:rsidRPr="004C4003">
        <w:rPr>
          <w:rFonts w:ascii="Calibri" w:hAnsi="Calibri" w:cs="Calibri"/>
          <w:color w:val="C00000"/>
        </w:rPr>
        <w:t>h</w:t>
      </w:r>
      <w:r w:rsidR="00123582" w:rsidRPr="004C4003">
        <w:rPr>
          <w:rFonts w:ascii="Calibri" w:hAnsi="Calibri" w:cs="Calibri"/>
          <w:color w:val="C00000"/>
        </w:rPr>
        <w:t xml:space="preserve">as been a symbol of the state; he has no </w:t>
      </w:r>
      <w:r w:rsidRPr="004C4003">
        <w:rPr>
          <w:rFonts w:ascii="Calibri" w:hAnsi="Calibri" w:cs="Calibri"/>
          <w:color w:val="C00000"/>
        </w:rPr>
        <w:t>executive power</w:t>
      </w:r>
    </w:p>
    <w:p w14:paraId="46F8AA52" w14:textId="77777777" w:rsidR="00E14009" w:rsidRPr="00123582" w:rsidRDefault="00E14009" w:rsidP="00037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123582">
        <w:rPr>
          <w:rFonts w:ascii="Calibri" w:hAnsi="Calibri" w:cs="Calibri"/>
          <w:color w:val="000000"/>
        </w:rPr>
        <w:t xml:space="preserve">What is the name of the largest of Japan’s four main islands?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Honshu</w:t>
      </w:r>
      <w:r w:rsidR="004C4003" w:rsidRPr="004C4003">
        <w:rPr>
          <w:rFonts w:ascii="Calibri" w:hAnsi="Calibri" w:cs="Calibri"/>
          <w:color w:val="C00000"/>
        </w:rPr>
        <w:t>u</w:t>
      </w:r>
    </w:p>
    <w:p w14:paraId="4CAAD7FE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is special about the Shinano River?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It’s the longest r</w:t>
      </w:r>
      <w:r w:rsidR="00123582" w:rsidRPr="004C4003">
        <w:rPr>
          <w:rFonts w:ascii="Calibri" w:hAnsi="Calibri" w:cs="Calibri"/>
          <w:color w:val="C00000"/>
        </w:rPr>
        <w:t xml:space="preserve">iver in </w:t>
      </w:r>
      <w:r w:rsidR="004C4003" w:rsidRPr="004C4003">
        <w:rPr>
          <w:rFonts w:ascii="Calibri" w:hAnsi="Calibri" w:cs="Calibri"/>
          <w:color w:val="C00000"/>
        </w:rPr>
        <w:t>Japan</w:t>
      </w:r>
    </w:p>
    <w:p w14:paraId="512CFAB2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Which famous mountain is located in Shizuoka?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4C4003">
        <w:rPr>
          <w:rFonts w:ascii="Calibri" w:hAnsi="Calibri" w:cs="Calibri"/>
          <w:color w:val="C00000"/>
        </w:rPr>
        <w:t>Mt. Fuji</w:t>
      </w:r>
    </w:p>
    <w:p w14:paraId="459A6D2F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type of sauce is thought to have originated in Wakayama?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Soy sauce</w:t>
      </w:r>
    </w:p>
    <w:p w14:paraId="505B7AD7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type of agriculture i</w:t>
      </w:r>
      <w:r w:rsidR="00123582">
        <w:rPr>
          <w:rFonts w:ascii="Calibri" w:hAnsi="Calibri" w:cs="Calibri"/>
          <w:color w:val="000000"/>
        </w:rPr>
        <w:t>s most strongly associated with Hokkaido?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Dairy Farming</w:t>
      </w:r>
    </w:p>
    <w:p w14:paraId="608470FB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123582">
        <w:rPr>
          <w:rFonts w:ascii="Calibri" w:hAnsi="Calibri" w:cs="Calibri"/>
          <w:color w:val="000000"/>
        </w:rPr>
        <w:t xml:space="preserve">Name one of the two </w:t>
      </w:r>
      <w:r>
        <w:rPr>
          <w:rFonts w:ascii="Calibri" w:hAnsi="Calibri" w:cs="Calibri"/>
          <w:color w:val="000000"/>
        </w:rPr>
        <w:t>prefecture</w:t>
      </w:r>
      <w:r w:rsidR="00123582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="00123582">
        <w:rPr>
          <w:rFonts w:ascii="Calibri" w:hAnsi="Calibri" w:cs="Calibri"/>
          <w:color w:val="000000"/>
        </w:rPr>
        <w:t xml:space="preserve">that house a WWII </w:t>
      </w:r>
      <w:r>
        <w:rPr>
          <w:rFonts w:ascii="Calibri" w:hAnsi="Calibri" w:cs="Calibri"/>
          <w:color w:val="000000"/>
        </w:rPr>
        <w:t>Peace Memorial</w:t>
      </w:r>
      <w:r w:rsidR="00123582">
        <w:rPr>
          <w:rFonts w:ascii="Calibri" w:hAnsi="Calibri" w:cs="Calibri"/>
          <w:color w:val="000000"/>
        </w:rPr>
        <w:t xml:space="preserve"> Museum. </w:t>
      </w:r>
      <w:r>
        <w:rPr>
          <w:rFonts w:ascii="Calibri" w:hAnsi="Calibri" w:cs="Calibri"/>
          <w:color w:val="000000"/>
        </w:rPr>
        <w:t xml:space="preserve"> </w:t>
      </w:r>
      <w:r w:rsidRPr="004C4003">
        <w:rPr>
          <w:rFonts w:ascii="Calibri" w:hAnsi="Calibri" w:cs="Calibri"/>
          <w:color w:val="C00000"/>
        </w:rPr>
        <w:t>Hiroshima</w:t>
      </w:r>
      <w:r w:rsidR="00123582" w:rsidRPr="004C4003">
        <w:rPr>
          <w:rFonts w:ascii="Calibri" w:hAnsi="Calibri" w:cs="Calibri"/>
          <w:color w:val="C00000"/>
        </w:rPr>
        <w:t>/Nagasaki</w:t>
      </w:r>
    </w:p>
    <w:p w14:paraId="53EF3615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Which direction do Japa</w:t>
      </w:r>
      <w:r w:rsidR="00123582">
        <w:rPr>
          <w:rFonts w:ascii="Calibri" w:hAnsi="Calibri" w:cs="Calibri"/>
          <w:color w:val="000000"/>
        </w:rPr>
        <w:t>nese typhoons turn-clockwise or counter-clockwise?</w:t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Counter-clockwise</w:t>
      </w:r>
    </w:p>
    <w:p w14:paraId="1AFAA8D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Which prefecture boasts the longest life ex</w:t>
      </w:r>
      <w:r w:rsidR="00123582">
        <w:rPr>
          <w:rFonts w:ascii="Calibri" w:hAnsi="Calibri" w:cs="Calibri"/>
          <w:color w:val="000000"/>
        </w:rPr>
        <w:t>pectancy for women in Japan?</w:t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Okinawa</w:t>
      </w:r>
    </w:p>
    <w:p w14:paraId="1D2CC29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Are there any active volcanoes in Gunma</w:t>
      </w:r>
      <w:r w:rsidR="00123582">
        <w:rPr>
          <w:rFonts w:ascii="Calibri" w:hAnsi="Calibri" w:cs="Calibri"/>
          <w:color w:val="000000"/>
        </w:rPr>
        <w:t xml:space="preserve"> Prefecture</w:t>
      </w:r>
      <w:r>
        <w:rPr>
          <w:rFonts w:ascii="Calibri" w:hAnsi="Calibri" w:cs="Calibri"/>
          <w:color w:val="000000"/>
        </w:rPr>
        <w:t xml:space="preserve">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Yes</w:t>
      </w:r>
    </w:p>
    <w:p w14:paraId="5932A779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is the largest lake in Japan?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4C4003">
        <w:rPr>
          <w:rFonts w:ascii="Calibri" w:hAnsi="Calibri" w:cs="Calibri"/>
          <w:color w:val="C00000"/>
        </w:rPr>
        <w:t>Lake Biwa</w:t>
      </w:r>
    </w:p>
    <w:p w14:paraId="074FADC5" w14:textId="77777777" w:rsidR="000378BC" w:rsidRPr="004C4003" w:rsidRDefault="00E14009" w:rsidP="004C400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C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123582">
        <w:rPr>
          <w:rFonts w:ascii="Calibri" w:hAnsi="Calibri" w:cs="Calibri"/>
          <w:color w:val="000000"/>
        </w:rPr>
        <w:t>Name the airport</w:t>
      </w:r>
      <w:r>
        <w:rPr>
          <w:rFonts w:ascii="Calibri" w:hAnsi="Calibri" w:cs="Calibri"/>
          <w:color w:val="000000"/>
        </w:rPr>
        <w:t xml:space="preserve"> l</w:t>
      </w:r>
      <w:r w:rsidR="00123582">
        <w:rPr>
          <w:rFonts w:ascii="Calibri" w:hAnsi="Calibri" w:cs="Calibri"/>
          <w:color w:val="000000"/>
        </w:rPr>
        <w:t xml:space="preserve">ocated closest to the center of </w:t>
      </w:r>
      <w:r>
        <w:rPr>
          <w:rFonts w:ascii="Calibri" w:hAnsi="Calibri" w:cs="Calibri"/>
          <w:color w:val="000000"/>
        </w:rPr>
        <w:t>Tokyo?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 w:rsidRPr="004C4003">
        <w:rPr>
          <w:rFonts w:ascii="Calibri" w:hAnsi="Calibri" w:cs="Calibri"/>
          <w:color w:val="C00000"/>
        </w:rPr>
        <w:t>Haneda</w:t>
      </w:r>
    </w:p>
    <w:p w14:paraId="16CA05C2" w14:textId="77777777" w:rsidR="00E14009" w:rsidRDefault="00123582" w:rsidP="000378BC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 xml:space="preserve">Society and daily </w:t>
      </w:r>
      <w:r w:rsidR="00E14009">
        <w:rPr>
          <w:rFonts w:ascii="Calibri,Bold" w:hAnsi="Calibri,Bold" w:cs="Calibri,Bold"/>
          <w:b/>
          <w:bCs/>
          <w:color w:val="000000"/>
        </w:rPr>
        <w:t>life</w:t>
      </w:r>
    </w:p>
    <w:p w14:paraId="5F4B96E0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is the key ingredient </w:t>
      </w:r>
      <w:r w:rsidR="00123582">
        <w:rPr>
          <w:rFonts w:ascii="Calibri" w:hAnsi="Calibri" w:cs="Calibri"/>
          <w:color w:val="000000"/>
        </w:rPr>
        <w:t>in the beloved Osaka snack food takoyaki?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Octopus</w:t>
      </w:r>
    </w:p>
    <w:p w14:paraId="71E80070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animal roams freely in a park in Nara?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Deer</w:t>
      </w:r>
    </w:p>
    <w:p w14:paraId="6C65CC8F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What kind of plating covers Kinkaku-ji Temple?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Gold</w:t>
      </w:r>
    </w:p>
    <w:p w14:paraId="18657E2A" w14:textId="77777777" w:rsidR="00123582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did Fukuoka Jogakuin Girls’</w:t>
      </w:r>
      <w:r w:rsidR="00123582">
        <w:rPr>
          <w:rFonts w:ascii="Calibri" w:hAnsi="Calibri" w:cs="Calibri"/>
          <w:color w:val="000000"/>
        </w:rPr>
        <w:t xml:space="preserve"> High School adopt in 1921 that </w:t>
      </w:r>
      <w:r>
        <w:rPr>
          <w:rFonts w:ascii="Calibri" w:hAnsi="Calibri" w:cs="Calibri"/>
          <w:color w:val="000000"/>
        </w:rPr>
        <w:t xml:space="preserve">is still </w:t>
      </w:r>
    </w:p>
    <w:p w14:paraId="08A5E09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part of the schoolgirl image?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The sailor-girl uniforms</w:t>
      </w:r>
    </w:p>
    <w:p w14:paraId="5EA681D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The US has 127 of them, Japan has 128 of them; what are they?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Annual Holidays</w:t>
      </w:r>
    </w:p>
    <w:p w14:paraId="34D0AFD0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Who is celebrated at the Shichi-go-san festival?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Boys who are 3 and 5,</w:t>
      </w:r>
    </w:p>
    <w:p w14:paraId="44F57EB3" w14:textId="77777777" w:rsidR="00E14009" w:rsidRDefault="000378BC" w:rsidP="000378BC">
      <w:pPr>
        <w:autoSpaceDE w:val="0"/>
        <w:autoSpaceDN w:val="0"/>
        <w:adjustRightInd w:val="0"/>
        <w:spacing w:after="0" w:line="276" w:lineRule="auto"/>
        <w:ind w:left="64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14009" w:rsidRPr="004C4003">
        <w:rPr>
          <w:rFonts w:ascii="Calibri" w:hAnsi="Calibri" w:cs="Calibri"/>
          <w:color w:val="C00000"/>
        </w:rPr>
        <w:t>and girls who are 3 and 7</w:t>
      </w:r>
    </w:p>
    <w:p w14:paraId="190A8574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leisure activity involves singing to an instrumental</w:t>
      </w:r>
    </w:p>
    <w:p w14:paraId="43AE603F" w14:textId="77777777" w:rsidR="00E14009" w:rsidRDefault="00123582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accompaniment?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E14009" w:rsidRPr="004C4003">
        <w:rPr>
          <w:rFonts w:ascii="Calibri" w:hAnsi="Calibri" w:cs="Calibri"/>
          <w:color w:val="C00000"/>
        </w:rPr>
        <w:t>Karaoke</w:t>
      </w:r>
    </w:p>
    <w:p w14:paraId="13AF3811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popular musical</w:t>
      </w:r>
      <w:r w:rsidR="00123582">
        <w:rPr>
          <w:rFonts w:ascii="Calibri" w:hAnsi="Calibri" w:cs="Calibri"/>
          <w:color w:val="000000"/>
        </w:rPr>
        <w:t xml:space="preserve"> genre tends to be sentimental, bittersweet, and nostalgic?</w:t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Enka</w:t>
      </w:r>
    </w:p>
    <w:p w14:paraId="44069C39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The Itsukushima Jinja is associated with what </w:t>
      </w:r>
      <w:r w:rsidR="00123582">
        <w:rPr>
          <w:rFonts w:ascii="Calibri" w:hAnsi="Calibri" w:cs="Calibri"/>
          <w:color w:val="000000"/>
        </w:rPr>
        <w:t>belief system</w:t>
      </w:r>
      <w:r>
        <w:rPr>
          <w:rFonts w:ascii="Calibri" w:hAnsi="Calibri" w:cs="Calibri"/>
          <w:color w:val="000000"/>
        </w:rPr>
        <w:t xml:space="preserve">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 w:rsidRPr="004C4003">
        <w:rPr>
          <w:rFonts w:ascii="Calibri" w:hAnsi="Calibri" w:cs="Calibri"/>
          <w:color w:val="C00000"/>
        </w:rPr>
        <w:t>Shinto</w:t>
      </w:r>
    </w:p>
    <w:p w14:paraId="4CA40B73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is the name for traditional Japanese clothing? Wafuku</w:t>
      </w:r>
    </w:p>
    <w:p w14:paraId="4C582553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is the Japanese word f</w:t>
      </w:r>
      <w:r w:rsidR="00123582">
        <w:rPr>
          <w:rFonts w:ascii="Calibri" w:hAnsi="Calibri" w:cs="Calibri"/>
          <w:color w:val="000000"/>
        </w:rPr>
        <w:t>or a type of traditional wooden footwear?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Geta</w:t>
      </w:r>
    </w:p>
    <w:p w14:paraId="6C9CC63A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is the green paste that</w:t>
      </w:r>
      <w:r w:rsidR="00123582">
        <w:rPr>
          <w:rFonts w:ascii="Calibri" w:hAnsi="Calibri" w:cs="Calibri"/>
          <w:color w:val="000000"/>
        </w:rPr>
        <w:t xml:space="preserve"> is often eaten with sashimi or sushi?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Wasabi</w:t>
      </w:r>
    </w:p>
    <w:p w14:paraId="556DA08C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Which animal has breeds beari</w:t>
      </w:r>
      <w:r w:rsidR="00123582">
        <w:rPr>
          <w:rFonts w:ascii="Calibri" w:hAnsi="Calibri" w:cs="Calibri"/>
          <w:color w:val="000000"/>
        </w:rPr>
        <w:t>ng the names of places, such as Akita, Tosa, and Kishu?</w:t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Dog</w:t>
      </w:r>
    </w:p>
    <w:p w14:paraId="69B4EFE7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is the currency of Japan? Yen</w:t>
      </w:r>
    </w:p>
    <w:p w14:paraId="5D6450F9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What do you normally re</w:t>
      </w:r>
      <w:r w:rsidR="00123582">
        <w:rPr>
          <w:rFonts w:ascii="Calibri" w:hAnsi="Calibri" w:cs="Calibri"/>
          <w:color w:val="000000"/>
        </w:rPr>
        <w:t>move before entering a Japanese house?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Your shoes</w:t>
      </w:r>
    </w:p>
    <w:p w14:paraId="6C835B69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</w:t>
      </w:r>
      <w:r w:rsidR="00123582">
        <w:rPr>
          <w:rFonts w:ascii="Calibri" w:hAnsi="Calibri" w:cs="Calibri"/>
          <w:color w:val="000000"/>
        </w:rPr>
        <w:t>at is the fastest train in Japan called (in Japanese)</w:t>
      </w:r>
      <w:r>
        <w:rPr>
          <w:rFonts w:ascii="Calibri" w:hAnsi="Calibri" w:cs="Calibri"/>
          <w:color w:val="000000"/>
        </w:rPr>
        <w:t xml:space="preserve">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Shinkansen</w:t>
      </w:r>
    </w:p>
    <w:p w14:paraId="0656CE1F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How old must you be to get your driver’s license in Japan?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18</w:t>
      </w:r>
    </w:p>
    <w:p w14:paraId="4B2E4238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When is Coming of Age Day? </w:t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>
        <w:rPr>
          <w:rFonts w:ascii="Calibri" w:hAnsi="Calibri" w:cs="Calibri"/>
          <w:color w:val="000000"/>
        </w:rPr>
        <w:tab/>
      </w:r>
      <w:r w:rsidR="00123582" w:rsidRPr="004C4003">
        <w:rPr>
          <w:rFonts w:ascii="Calibri" w:hAnsi="Calibri" w:cs="Calibri"/>
          <w:color w:val="C00000"/>
        </w:rPr>
        <w:t xml:space="preserve">The second Monday in </w:t>
      </w:r>
      <w:r w:rsidRPr="004C4003">
        <w:rPr>
          <w:rFonts w:ascii="Calibri" w:hAnsi="Calibri" w:cs="Calibri"/>
          <w:color w:val="C00000"/>
        </w:rPr>
        <w:t>January</w:t>
      </w:r>
    </w:p>
    <w:p w14:paraId="48AF38B5" w14:textId="77777777" w:rsidR="00E14009" w:rsidRDefault="00E14009" w:rsidP="000378B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Do Japanese wash themselves inside or outside of the bathtub? </w:t>
      </w:r>
      <w:r w:rsidR="007C068E">
        <w:rPr>
          <w:rFonts w:ascii="Calibri" w:hAnsi="Calibri" w:cs="Calibri"/>
          <w:color w:val="000000"/>
        </w:rPr>
        <w:tab/>
      </w:r>
      <w:r w:rsidR="007C068E">
        <w:rPr>
          <w:rFonts w:ascii="Calibri" w:hAnsi="Calibri" w:cs="Calibri"/>
          <w:color w:val="000000"/>
        </w:rPr>
        <w:tab/>
      </w:r>
      <w:r w:rsidR="007C068E">
        <w:rPr>
          <w:rFonts w:ascii="Calibri" w:hAnsi="Calibri" w:cs="Calibri"/>
          <w:color w:val="000000"/>
        </w:rPr>
        <w:tab/>
      </w:r>
      <w:r w:rsidRPr="004C4003">
        <w:rPr>
          <w:rFonts w:ascii="Calibri" w:hAnsi="Calibri" w:cs="Calibri"/>
          <w:color w:val="C00000"/>
        </w:rPr>
        <w:t>Outside</w:t>
      </w:r>
    </w:p>
    <w:sectPr w:rsidR="00E1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284"/>
    <w:multiLevelType w:val="hybridMultilevel"/>
    <w:tmpl w:val="82A8C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2044BC"/>
    <w:multiLevelType w:val="hybridMultilevel"/>
    <w:tmpl w:val="406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56AA"/>
    <w:multiLevelType w:val="hybridMultilevel"/>
    <w:tmpl w:val="99027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A2"/>
    <w:rsid w:val="000378BC"/>
    <w:rsid w:val="00077AB7"/>
    <w:rsid w:val="00123582"/>
    <w:rsid w:val="004C4003"/>
    <w:rsid w:val="004C6524"/>
    <w:rsid w:val="006C00CA"/>
    <w:rsid w:val="007C068E"/>
    <w:rsid w:val="009E11A2"/>
    <w:rsid w:val="00E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B9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1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1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bjapan.org/" TargetMode="External"/><Relationship Id="rId7" Type="http://schemas.openxmlformats.org/officeDocument/2006/relationships/hyperlink" Target="http://www.allinJapan.org" TargetMode="External"/><Relationship Id="rId8" Type="http://schemas.openxmlformats.org/officeDocument/2006/relationships/hyperlink" Target="http://www.jaswdc.org/Resources/Documents/2016%20National%20Japan%20Bowl%20Study%20Guid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847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Daugherty</dc:creator>
  <cp:keywords/>
  <dc:description/>
  <cp:lastModifiedBy>Lindsay Dobbins</cp:lastModifiedBy>
  <cp:revision>2</cp:revision>
  <dcterms:created xsi:type="dcterms:W3CDTF">2016-02-11T19:26:00Z</dcterms:created>
  <dcterms:modified xsi:type="dcterms:W3CDTF">2016-02-12T00:08:00Z</dcterms:modified>
</cp:coreProperties>
</file>